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6703A" w14:textId="77777777" w:rsidR="00B95FA3" w:rsidRDefault="00B95FA3" w:rsidP="00B95FA3">
      <w:pPr>
        <w:widowControl/>
        <w:jc w:val="left"/>
        <w:rPr>
          <w:rFonts w:ascii="Calibri-Bold" w:hAnsi="Calibri-Bold" w:hint="eastAsia"/>
          <w:b/>
          <w:bCs/>
          <w:color w:val="000000"/>
          <w:kern w:val="0"/>
          <w:sz w:val="28"/>
          <w:szCs w:val="28"/>
        </w:rPr>
      </w:pPr>
      <w:r>
        <w:rPr>
          <w:rFonts w:ascii="Calibri-Bold" w:hAnsi="Calibri-Bold"/>
          <w:b/>
          <w:bCs/>
          <w:color w:val="000000"/>
          <w:kern w:val="0"/>
          <w:sz w:val="28"/>
          <w:szCs w:val="28"/>
        </w:rPr>
        <w:t>Topic: finance case study</w:t>
      </w:r>
    </w:p>
    <w:p w14:paraId="17207434" w14:textId="4C147D2E" w:rsidR="00B95FA3" w:rsidRDefault="00B95FA3" w:rsidP="00B95FA3">
      <w:pPr>
        <w:widowControl/>
        <w:jc w:val="left"/>
        <w:rPr>
          <w:rFonts w:ascii="Calibri-Bold" w:hAnsi="Calibri-Bold" w:hint="eastAsia"/>
          <w:b/>
          <w:bCs/>
          <w:color w:val="000000"/>
          <w:kern w:val="0"/>
          <w:sz w:val="28"/>
          <w:szCs w:val="28"/>
        </w:rPr>
      </w:pPr>
      <w:r>
        <w:rPr>
          <w:rFonts w:ascii="Calibri-Bold" w:hAnsi="Calibri-Bold"/>
          <w:b/>
          <w:bCs/>
          <w:color w:val="000000"/>
          <w:kern w:val="0"/>
          <w:sz w:val="28"/>
          <w:szCs w:val="28"/>
        </w:rPr>
        <w:t xml:space="preserve">Main: </w:t>
      </w:r>
      <w:r>
        <w:rPr>
          <w:rFonts w:ascii="Calibri-Bold" w:hAnsi="Calibri-Bold" w:hint="eastAsia"/>
          <w:b/>
          <w:bCs/>
          <w:color w:val="000000"/>
          <w:kern w:val="0"/>
          <w:sz w:val="28"/>
          <w:szCs w:val="28"/>
        </w:rPr>
        <w:t>Revenue</w:t>
      </w:r>
      <w:r>
        <w:rPr>
          <w:rFonts w:ascii="Calibri-Bold" w:hAnsi="Calibri-Bold"/>
          <w:b/>
          <w:bCs/>
          <w:color w:val="000000"/>
          <w:kern w:val="0"/>
          <w:sz w:val="28"/>
          <w:szCs w:val="28"/>
        </w:rPr>
        <w:t xml:space="preserve"> Performance of Japan in 2018 &amp; Predictions in 2019</w:t>
      </w:r>
    </w:p>
    <w:p w14:paraId="5316AB0F" w14:textId="7450D5B5" w:rsidR="00B95FA3" w:rsidRDefault="00B95FA3" w:rsidP="00B95FA3">
      <w:pPr>
        <w:widowControl/>
        <w:jc w:val="left"/>
        <w:rPr>
          <w:rFonts w:ascii="Calibri-Bold" w:hAnsi="Calibri-Bold" w:hint="eastAsia"/>
          <w:b/>
          <w:bCs/>
          <w:color w:val="000000"/>
          <w:kern w:val="0"/>
          <w:sz w:val="28"/>
          <w:szCs w:val="28"/>
        </w:rPr>
      </w:pPr>
      <w:r>
        <w:rPr>
          <w:rFonts w:ascii="Calibri-Bold" w:hAnsi="Calibri-Bold"/>
          <w:b/>
          <w:bCs/>
          <w:color w:val="000000"/>
          <w:kern w:val="0"/>
          <w:sz w:val="28"/>
          <w:szCs w:val="28"/>
        </w:rPr>
        <w:t xml:space="preserve">Group members: ZHU </w:t>
      </w:r>
      <w:proofErr w:type="spellStart"/>
      <w:r>
        <w:rPr>
          <w:rFonts w:ascii="Calibri-Bold" w:hAnsi="Calibri-Bold"/>
          <w:b/>
          <w:bCs/>
          <w:color w:val="000000"/>
          <w:kern w:val="0"/>
          <w:sz w:val="28"/>
          <w:szCs w:val="28"/>
        </w:rPr>
        <w:t>Huilei</w:t>
      </w:r>
      <w:proofErr w:type="spellEnd"/>
      <w:r>
        <w:rPr>
          <w:rFonts w:ascii="Calibri-Bold" w:hAnsi="Calibri-Bold"/>
          <w:b/>
          <w:bCs/>
          <w:color w:val="000000"/>
          <w:kern w:val="0"/>
          <w:sz w:val="28"/>
          <w:szCs w:val="28"/>
        </w:rPr>
        <w:t xml:space="preserve"> &amp; SYBOU </w:t>
      </w:r>
      <w:proofErr w:type="spellStart"/>
      <w:r>
        <w:rPr>
          <w:rFonts w:ascii="Calibri-Bold" w:hAnsi="Calibri-Bold"/>
          <w:b/>
          <w:bCs/>
          <w:color w:val="000000"/>
          <w:kern w:val="0"/>
          <w:sz w:val="28"/>
          <w:szCs w:val="28"/>
        </w:rPr>
        <w:t>Kaoutar</w:t>
      </w:r>
      <w:proofErr w:type="spellEnd"/>
    </w:p>
    <w:p w14:paraId="5C238574" w14:textId="3012119B" w:rsidR="00B95FA3" w:rsidRDefault="00B95FA3" w:rsidP="00B95FA3">
      <w:pPr>
        <w:widowControl/>
        <w:jc w:val="left"/>
        <w:rPr>
          <w:rFonts w:ascii="Calibri-Bold" w:hAnsi="Calibri-Bold" w:hint="eastAsia"/>
          <w:b/>
          <w:bCs/>
          <w:color w:val="000000"/>
          <w:kern w:val="0"/>
          <w:sz w:val="28"/>
          <w:szCs w:val="28"/>
        </w:rPr>
      </w:pPr>
    </w:p>
    <w:p w14:paraId="403A3349" w14:textId="41DBA47E" w:rsidR="00B95FA3" w:rsidRDefault="00B95FA3" w:rsidP="00B95FA3">
      <w:pPr>
        <w:widowControl/>
        <w:jc w:val="left"/>
        <w:rPr>
          <w:rFonts w:ascii="Calibri-Bold" w:hAnsi="Calibri-Bold" w:hint="eastAsia"/>
          <w:b/>
          <w:bCs/>
          <w:color w:val="000000"/>
          <w:kern w:val="0"/>
          <w:sz w:val="28"/>
          <w:szCs w:val="28"/>
        </w:rPr>
      </w:pPr>
      <w:r>
        <w:rPr>
          <w:rFonts w:ascii="Calibri-Bold" w:hAnsi="Calibri-Bold" w:hint="eastAsia"/>
          <w:b/>
          <w:bCs/>
          <w:color w:val="000000"/>
          <w:kern w:val="0"/>
          <w:sz w:val="28"/>
          <w:szCs w:val="28"/>
        </w:rPr>
        <w:t>I</w:t>
      </w:r>
      <w:r>
        <w:rPr>
          <w:rFonts w:ascii="Calibri-Bold" w:hAnsi="Calibri-Bold"/>
          <w:b/>
          <w:bCs/>
          <w:color w:val="000000"/>
          <w:kern w:val="0"/>
          <w:sz w:val="28"/>
          <w:szCs w:val="28"/>
        </w:rPr>
        <w:t>ntroductions:</w:t>
      </w:r>
    </w:p>
    <w:p w14:paraId="224250E3" w14:textId="553BB306" w:rsidR="00B95FA3" w:rsidRDefault="00B95FA3" w:rsidP="00B95FA3">
      <w:pPr>
        <w:widowControl/>
        <w:jc w:val="left"/>
        <w:rPr>
          <w:rFonts w:ascii="Calibri-Bold" w:hAnsi="Calibri-Bold" w:hint="eastAsia"/>
          <w:b/>
          <w:bCs/>
          <w:color w:val="000000"/>
          <w:kern w:val="0"/>
          <w:sz w:val="28"/>
          <w:szCs w:val="28"/>
        </w:rPr>
      </w:pPr>
      <w:r w:rsidRPr="00B95FA3">
        <w:rPr>
          <w:rFonts w:ascii="Calibri-Bold" w:hAnsi="Calibri-Bold"/>
          <w:b/>
          <w:bCs/>
          <w:color w:val="000000"/>
          <w:kern w:val="0"/>
          <w:sz w:val="28"/>
          <w:szCs w:val="28"/>
        </w:rPr>
        <w:t>Blue Corporation is a brand of ready-to-wear clothing for the whole family. It is a simplified joint stock company created in 2003. Blue Corporation is a brand created for children. It is clothing in which little ones should feel comfortable, ready to face the intrepid days of every child. In 2010, our brand expanded to adults and offered men's and women's clothing in addition to birth, baby and children's sizes.</w:t>
      </w:r>
      <w:r>
        <w:rPr>
          <w:rFonts w:ascii="Calibri-Bold" w:hAnsi="Calibri-Bold"/>
          <w:b/>
          <w:bCs/>
          <w:color w:val="000000"/>
          <w:kern w:val="0"/>
          <w:sz w:val="28"/>
          <w:szCs w:val="28"/>
        </w:rPr>
        <w:t xml:space="preserve"> In 2012, we created in </w:t>
      </w:r>
      <w:proofErr w:type="gramStart"/>
      <w:r>
        <w:rPr>
          <w:rFonts w:ascii="Calibri-Bold" w:hAnsi="Calibri-Bold"/>
          <w:b/>
          <w:bCs/>
          <w:color w:val="000000"/>
          <w:kern w:val="0"/>
          <w:sz w:val="28"/>
          <w:szCs w:val="28"/>
        </w:rPr>
        <w:t>Japan .</w:t>
      </w:r>
      <w:proofErr w:type="gramEnd"/>
      <w:r>
        <w:t xml:space="preserve"> </w:t>
      </w:r>
      <w:r w:rsidRPr="00B95FA3">
        <w:rPr>
          <w:rFonts w:ascii="Calibri-Bold" w:hAnsi="Calibri-Bold"/>
          <w:b/>
          <w:bCs/>
          <w:color w:val="000000"/>
          <w:kern w:val="0"/>
          <w:sz w:val="28"/>
          <w:szCs w:val="28"/>
        </w:rPr>
        <w:t>We have captured the entire Japanese market, and our sales in Japan are doing well</w:t>
      </w:r>
      <w:r>
        <w:rPr>
          <w:rFonts w:ascii="Calibri-Bold" w:hAnsi="Calibri-Bold"/>
          <w:b/>
          <w:bCs/>
          <w:color w:val="000000"/>
          <w:kern w:val="0"/>
          <w:sz w:val="28"/>
          <w:szCs w:val="28"/>
        </w:rPr>
        <w:t>.</w:t>
      </w:r>
    </w:p>
    <w:p w14:paraId="06FFEC11" w14:textId="77777777" w:rsidR="00B95FA3" w:rsidRDefault="00B95FA3">
      <w:pPr>
        <w:rPr>
          <w:noProof/>
        </w:rPr>
      </w:pPr>
      <w:r>
        <w:rPr>
          <w:noProof/>
        </w:rPr>
        <w:drawing>
          <wp:inline distT="0" distB="0" distL="0" distR="0" wp14:anchorId="6D936847" wp14:editId="151E8476">
            <wp:extent cx="5274310" cy="2971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r w:rsidRPr="00B95FA3">
        <w:rPr>
          <w:noProof/>
        </w:rPr>
        <w:t xml:space="preserve"> </w:t>
      </w:r>
    </w:p>
    <w:p w14:paraId="75146294" w14:textId="77777777" w:rsidR="00925779" w:rsidRDefault="00925779" w:rsidP="00B95FA3">
      <w:pPr>
        <w:ind w:left="181" w:hangingChars="50" w:hanging="181"/>
        <w:rPr>
          <w:b/>
          <w:bCs/>
          <w:noProof/>
          <w:sz w:val="36"/>
          <w:szCs w:val="36"/>
        </w:rPr>
      </w:pPr>
    </w:p>
    <w:p w14:paraId="339B3294" w14:textId="75DE8800" w:rsidR="00B95FA3" w:rsidRPr="00B95FA3" w:rsidRDefault="00B95FA3" w:rsidP="00B95FA3">
      <w:pPr>
        <w:ind w:left="181" w:hangingChars="50" w:hanging="181"/>
        <w:rPr>
          <w:b/>
          <w:bCs/>
          <w:noProof/>
          <w:sz w:val="36"/>
          <w:szCs w:val="36"/>
        </w:rPr>
      </w:pPr>
      <w:r w:rsidRPr="00B95FA3">
        <w:rPr>
          <w:rFonts w:hint="eastAsia"/>
          <w:b/>
          <w:bCs/>
          <w:noProof/>
          <w:sz w:val="36"/>
          <w:szCs w:val="36"/>
        </w:rPr>
        <w:lastRenderedPageBreak/>
        <w:t>J</w:t>
      </w:r>
      <w:r w:rsidRPr="00B95FA3">
        <w:rPr>
          <w:b/>
          <w:bCs/>
          <w:noProof/>
          <w:sz w:val="36"/>
          <w:szCs w:val="36"/>
        </w:rPr>
        <w:t>apan sales’s life cycle from 2012-2018</w:t>
      </w:r>
    </w:p>
    <w:p w14:paraId="5761A6A3" w14:textId="58428F0F" w:rsidR="00446B1F" w:rsidRDefault="00446B1F" w:rsidP="00925779"/>
    <w:p w14:paraId="0C77161B" w14:textId="74E89657" w:rsidR="00446B1F" w:rsidRDefault="00925779" w:rsidP="00B95FA3">
      <w:pPr>
        <w:ind w:left="105" w:hangingChars="50" w:hanging="105"/>
      </w:pPr>
      <w:r>
        <w:rPr>
          <w:rFonts w:hint="eastAsia"/>
          <w:noProof/>
        </w:rPr>
        <w:drawing>
          <wp:inline distT="0" distB="0" distL="0" distR="0" wp14:anchorId="19DC772D" wp14:editId="3E15039C">
            <wp:extent cx="5274310" cy="3242930"/>
            <wp:effectExtent l="0" t="0" r="0" b="0"/>
            <wp:docPr id="5" name="图片 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 Word&#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84599" cy="3249256"/>
                    </a:xfrm>
                    <a:prstGeom prst="rect">
                      <a:avLst/>
                    </a:prstGeom>
                  </pic:spPr>
                </pic:pic>
              </a:graphicData>
            </a:graphic>
          </wp:inline>
        </w:drawing>
      </w:r>
    </w:p>
    <w:p w14:paraId="0971D8FD" w14:textId="77777777" w:rsidR="00B95FA3" w:rsidRDefault="00B95FA3" w:rsidP="00B95FA3">
      <w:pPr>
        <w:ind w:left="105" w:hangingChars="50" w:hanging="105"/>
      </w:pPr>
    </w:p>
    <w:p w14:paraId="6F3FCC71" w14:textId="0E69D388" w:rsidR="00B95FA3" w:rsidRPr="00B95FA3" w:rsidRDefault="00B95FA3" w:rsidP="00B95FA3">
      <w:pPr>
        <w:ind w:left="181" w:hangingChars="50" w:hanging="181"/>
        <w:rPr>
          <w:b/>
          <w:bCs/>
          <w:noProof/>
          <w:sz w:val="36"/>
          <w:szCs w:val="36"/>
        </w:rPr>
      </w:pPr>
      <w:r w:rsidRPr="00B95FA3">
        <w:rPr>
          <w:rFonts w:hint="eastAsia"/>
          <w:b/>
          <w:bCs/>
          <w:noProof/>
          <w:sz w:val="36"/>
          <w:szCs w:val="36"/>
        </w:rPr>
        <w:t>J</w:t>
      </w:r>
      <w:r w:rsidRPr="00B95FA3">
        <w:rPr>
          <w:b/>
          <w:bCs/>
          <w:noProof/>
          <w:sz w:val="36"/>
          <w:szCs w:val="36"/>
        </w:rPr>
        <w:t xml:space="preserve">apan’s </w:t>
      </w:r>
      <w:r>
        <w:rPr>
          <w:b/>
          <w:bCs/>
          <w:noProof/>
          <w:sz w:val="36"/>
          <w:szCs w:val="36"/>
        </w:rPr>
        <w:t>revenue performance</w:t>
      </w:r>
      <w:r w:rsidRPr="00B95FA3">
        <w:rPr>
          <w:b/>
          <w:bCs/>
          <w:noProof/>
          <w:sz w:val="36"/>
          <w:szCs w:val="36"/>
        </w:rPr>
        <w:t xml:space="preserve"> </w:t>
      </w:r>
      <w:r>
        <w:rPr>
          <w:b/>
          <w:bCs/>
          <w:noProof/>
          <w:sz w:val="36"/>
          <w:szCs w:val="36"/>
        </w:rPr>
        <w:t xml:space="preserve">in </w:t>
      </w:r>
      <w:r w:rsidRPr="00B95FA3">
        <w:rPr>
          <w:b/>
          <w:bCs/>
          <w:noProof/>
          <w:sz w:val="36"/>
          <w:szCs w:val="36"/>
        </w:rPr>
        <w:t>2018</w:t>
      </w:r>
    </w:p>
    <w:p w14:paraId="73C46583" w14:textId="78ECFD9C" w:rsidR="00446B1F" w:rsidRDefault="00925779" w:rsidP="00B95FA3">
      <w:pPr>
        <w:ind w:left="105" w:hangingChars="50" w:hanging="105"/>
      </w:pPr>
      <w:r>
        <w:rPr>
          <w:noProof/>
        </w:rPr>
        <w:drawing>
          <wp:inline distT="0" distB="0" distL="0" distR="0" wp14:anchorId="36CA3B7D" wp14:editId="32EC38BC">
            <wp:extent cx="5274310" cy="347684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8040" cy="3485898"/>
                    </a:xfrm>
                    <a:prstGeom prst="rect">
                      <a:avLst/>
                    </a:prstGeom>
                  </pic:spPr>
                </pic:pic>
              </a:graphicData>
            </a:graphic>
          </wp:inline>
        </w:drawing>
      </w:r>
    </w:p>
    <w:p w14:paraId="6BDBE469" w14:textId="4F97D39D" w:rsidR="00446B1F" w:rsidRDefault="00446B1F" w:rsidP="00B95FA3">
      <w:pPr>
        <w:ind w:left="105" w:hangingChars="50" w:hanging="105"/>
      </w:pPr>
    </w:p>
    <w:p w14:paraId="76718009" w14:textId="47383F4E" w:rsidR="00446B1F" w:rsidRDefault="00446B1F" w:rsidP="00925779"/>
    <w:p w14:paraId="53E15FB0" w14:textId="77777777" w:rsidR="00925779" w:rsidRDefault="00925779" w:rsidP="00925779"/>
    <w:p w14:paraId="5077508B" w14:textId="04609539" w:rsidR="00446B1F" w:rsidRPr="00B95FA3" w:rsidRDefault="00446B1F" w:rsidP="00446B1F">
      <w:pPr>
        <w:ind w:left="181" w:hangingChars="50" w:hanging="181"/>
        <w:rPr>
          <w:b/>
          <w:bCs/>
          <w:noProof/>
          <w:sz w:val="36"/>
          <w:szCs w:val="36"/>
        </w:rPr>
      </w:pPr>
      <w:r w:rsidRPr="00B95FA3">
        <w:rPr>
          <w:rFonts w:hint="eastAsia"/>
          <w:b/>
          <w:bCs/>
          <w:noProof/>
          <w:sz w:val="36"/>
          <w:szCs w:val="36"/>
        </w:rPr>
        <w:lastRenderedPageBreak/>
        <w:t>J</w:t>
      </w:r>
      <w:r w:rsidRPr="00B95FA3">
        <w:rPr>
          <w:b/>
          <w:bCs/>
          <w:noProof/>
          <w:sz w:val="36"/>
          <w:szCs w:val="36"/>
        </w:rPr>
        <w:t xml:space="preserve">apan’s </w:t>
      </w:r>
      <w:r>
        <w:rPr>
          <w:b/>
          <w:bCs/>
          <w:noProof/>
          <w:sz w:val="36"/>
          <w:szCs w:val="36"/>
        </w:rPr>
        <w:t>products and manufactueres</w:t>
      </w:r>
      <w:r w:rsidRPr="00B95FA3">
        <w:rPr>
          <w:b/>
          <w:bCs/>
          <w:noProof/>
          <w:sz w:val="36"/>
          <w:szCs w:val="36"/>
        </w:rPr>
        <w:t xml:space="preserve"> </w:t>
      </w:r>
      <w:r>
        <w:rPr>
          <w:b/>
          <w:bCs/>
          <w:noProof/>
          <w:sz w:val="36"/>
          <w:szCs w:val="36"/>
        </w:rPr>
        <w:t xml:space="preserve">in </w:t>
      </w:r>
      <w:r w:rsidRPr="00B95FA3">
        <w:rPr>
          <w:b/>
          <w:bCs/>
          <w:noProof/>
          <w:sz w:val="36"/>
          <w:szCs w:val="36"/>
        </w:rPr>
        <w:t>2018</w:t>
      </w:r>
    </w:p>
    <w:p w14:paraId="4DDD4929" w14:textId="24E73491" w:rsidR="00E11B05" w:rsidRDefault="00DB7D59" w:rsidP="00B95FA3">
      <w:pPr>
        <w:ind w:left="105" w:hangingChars="50" w:hanging="105"/>
      </w:pPr>
      <w:r>
        <w:rPr>
          <w:noProof/>
        </w:rPr>
        <w:drawing>
          <wp:inline distT="0" distB="0" distL="0" distR="0" wp14:anchorId="54D8706C" wp14:editId="6430F29C">
            <wp:extent cx="5274310" cy="2958465"/>
            <wp:effectExtent l="0" t="0" r="0" b="635"/>
            <wp:docPr id="9" name="图片 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网站&#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inline>
        </w:drawing>
      </w:r>
    </w:p>
    <w:p w14:paraId="20B4B936" w14:textId="77777777" w:rsidR="00DB7D59" w:rsidRDefault="00925779" w:rsidP="00925779">
      <w:pPr>
        <w:ind w:left="181" w:hangingChars="50" w:hanging="181"/>
        <w:rPr>
          <w:b/>
          <w:bCs/>
          <w:noProof/>
          <w:sz w:val="36"/>
          <w:szCs w:val="36"/>
        </w:rPr>
      </w:pPr>
      <w:r w:rsidRPr="00925779">
        <w:rPr>
          <w:rFonts w:hint="eastAsia"/>
          <w:b/>
          <w:bCs/>
          <w:noProof/>
          <w:sz w:val="36"/>
          <w:szCs w:val="36"/>
        </w:rPr>
        <w:t>W</w:t>
      </w:r>
      <w:r w:rsidRPr="00925779">
        <w:rPr>
          <w:b/>
          <w:bCs/>
          <w:noProof/>
          <w:sz w:val="36"/>
          <w:szCs w:val="36"/>
        </w:rPr>
        <w:t>orldwi</w:t>
      </w:r>
      <w:r>
        <w:rPr>
          <w:b/>
          <w:bCs/>
          <w:noProof/>
          <w:sz w:val="36"/>
          <w:szCs w:val="36"/>
        </w:rPr>
        <w:t>de</w:t>
      </w:r>
      <w:r w:rsidRPr="00925779">
        <w:rPr>
          <w:b/>
          <w:bCs/>
          <w:noProof/>
          <w:sz w:val="36"/>
          <w:szCs w:val="36"/>
        </w:rPr>
        <w:t xml:space="preserve"> predictions </w:t>
      </w:r>
    </w:p>
    <w:p w14:paraId="2FFE9604" w14:textId="26918B5F" w:rsidR="00925779" w:rsidRPr="00925779" w:rsidRDefault="00DB7D59" w:rsidP="00925779">
      <w:pPr>
        <w:ind w:left="181" w:hangingChars="50" w:hanging="181"/>
        <w:rPr>
          <w:b/>
          <w:bCs/>
          <w:noProof/>
          <w:sz w:val="36"/>
          <w:szCs w:val="36"/>
        </w:rPr>
      </w:pPr>
      <w:r>
        <w:rPr>
          <w:rFonts w:hint="eastAsia"/>
          <w:b/>
          <w:bCs/>
          <w:noProof/>
          <w:sz w:val="36"/>
          <w:szCs w:val="36"/>
        </w:rPr>
        <w:drawing>
          <wp:inline distT="0" distB="0" distL="0" distR="0" wp14:anchorId="775149C8" wp14:editId="199DB7B2">
            <wp:extent cx="5274310" cy="36469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0185" cy="3651029"/>
                    </a:xfrm>
                    <a:prstGeom prst="rect">
                      <a:avLst/>
                    </a:prstGeom>
                  </pic:spPr>
                </pic:pic>
              </a:graphicData>
            </a:graphic>
          </wp:inline>
        </w:drawing>
      </w:r>
      <w:r w:rsidR="008F1039">
        <w:rPr>
          <w:noProof/>
        </w:rPr>
        <w:lastRenderedPageBreak/>
        <w:drawing>
          <wp:inline distT="0" distB="0" distL="0" distR="0" wp14:anchorId="389C7848" wp14:editId="14BB0802">
            <wp:extent cx="5274310" cy="4665980"/>
            <wp:effectExtent l="0" t="0" r="0" b="0"/>
            <wp:docPr id="55" name="图片 55"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网站&#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665980"/>
                    </a:xfrm>
                    <a:prstGeom prst="rect">
                      <a:avLst/>
                    </a:prstGeom>
                  </pic:spPr>
                </pic:pic>
              </a:graphicData>
            </a:graphic>
          </wp:inline>
        </w:drawing>
      </w:r>
      <w:r w:rsidR="008F1039">
        <w:rPr>
          <w:rFonts w:hint="eastAsia"/>
          <w:noProof/>
        </w:rPr>
        <w:drawing>
          <wp:inline distT="0" distB="0" distL="0" distR="0" wp14:anchorId="4924B397" wp14:editId="2E386917">
            <wp:extent cx="5274310" cy="3931285"/>
            <wp:effectExtent l="0" t="0" r="0" b="5715"/>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931285"/>
                    </a:xfrm>
                    <a:prstGeom prst="rect">
                      <a:avLst/>
                    </a:prstGeom>
                  </pic:spPr>
                </pic:pic>
              </a:graphicData>
            </a:graphic>
          </wp:inline>
        </w:drawing>
      </w:r>
      <w:r w:rsidR="008F1039">
        <w:rPr>
          <w:rFonts w:hint="eastAsia"/>
          <w:noProof/>
        </w:rPr>
        <w:lastRenderedPageBreak/>
        <w:drawing>
          <wp:inline distT="0" distB="0" distL="0" distR="0" wp14:anchorId="384E1E08" wp14:editId="4D5187F2">
            <wp:extent cx="5274310" cy="63436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
                      <a:extLst>
                        <a:ext uri="{28A0092B-C50C-407E-A947-70E740481C1C}">
                          <a14:useLocalDpi xmlns:a14="http://schemas.microsoft.com/office/drawing/2010/main" val="0"/>
                        </a:ext>
                      </a:extLst>
                    </a:blip>
                    <a:stretch>
                      <a:fillRect/>
                    </a:stretch>
                  </pic:blipFill>
                  <pic:spPr>
                    <a:xfrm>
                      <a:off x="0" y="0"/>
                      <a:ext cx="5274310" cy="6343650"/>
                    </a:xfrm>
                    <a:prstGeom prst="rect">
                      <a:avLst/>
                    </a:prstGeom>
                  </pic:spPr>
                </pic:pic>
              </a:graphicData>
            </a:graphic>
          </wp:inline>
        </w:drawing>
      </w:r>
    </w:p>
    <w:sectPr w:rsidR="00925779" w:rsidRPr="009257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Bold">
    <w:altName w:val="Calibri"/>
    <w:panose1 w:val="020B06040202020202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FA3"/>
    <w:rsid w:val="00102F99"/>
    <w:rsid w:val="00446B1F"/>
    <w:rsid w:val="008F1039"/>
    <w:rsid w:val="00925779"/>
    <w:rsid w:val="00B52FD3"/>
    <w:rsid w:val="00B95FA3"/>
    <w:rsid w:val="00DB7D59"/>
    <w:rsid w:val="00E11B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DC9B2D"/>
  <w15:chartTrackingRefBased/>
  <w15:docId w15:val="{0D62E333-FA47-DA44-A022-C8090829B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FA3"/>
    <w:pPr>
      <w:widowControl w:val="0"/>
      <w:jc w:val="both"/>
    </w:pPr>
    <w:rPr>
      <w:rFonts w:ascii="Calibri" w:eastAsia="宋体" w:hAnsi="Calibri"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Pages>
  <Words>125</Words>
  <Characters>718</Characters>
  <Application>Microsoft Office Word</Application>
  <DocSecurity>0</DocSecurity>
  <Lines>5</Lines>
  <Paragraphs>1</Paragraphs>
  <ScaleCrop>false</ScaleCrop>
  <Company/>
  <LinksUpToDate>false</LinksUpToDate>
  <CharactersWithSpaces>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Huilei</dc:creator>
  <cp:keywords/>
  <dc:description/>
  <cp:lastModifiedBy>ZHU Huilei</cp:lastModifiedBy>
  <cp:revision>2</cp:revision>
  <dcterms:created xsi:type="dcterms:W3CDTF">2023-01-30T10:34:00Z</dcterms:created>
  <dcterms:modified xsi:type="dcterms:W3CDTF">2023-01-30T12:35:00Z</dcterms:modified>
</cp:coreProperties>
</file>